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C9" w:rsidRPr="00573910" w:rsidRDefault="001F30C9" w:rsidP="001F30C9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910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:rsidR="001F30C9" w:rsidRPr="00573910" w:rsidRDefault="001F30C9" w:rsidP="001F30C9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30C9" w:rsidRPr="00573910" w:rsidRDefault="001F30C9" w:rsidP="001F30C9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910">
        <w:rPr>
          <w:rFonts w:ascii="Times New Roman" w:hAnsi="Times New Roman"/>
          <w:sz w:val="24"/>
          <w:szCs w:val="24"/>
        </w:rPr>
        <w:t>Тезисы ИВДИВО</w:t>
      </w:r>
    </w:p>
    <w:p w:rsidR="001F30C9" w:rsidRPr="00573910" w:rsidRDefault="001F30C9" w:rsidP="001F30C9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30C9" w:rsidRPr="00573910" w:rsidRDefault="001F30C9" w:rsidP="001F30C9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Бутывченко Лариса Алексеевна</w:t>
      </w:r>
      <w:r w:rsidRPr="00573910">
        <w:rPr>
          <w:rFonts w:ascii="Times New Roman" w:hAnsi="Times New Roman"/>
          <w:sz w:val="24"/>
          <w:szCs w:val="24"/>
        </w:rPr>
        <w:t>,</w:t>
      </w:r>
    </w:p>
    <w:p w:rsidR="001F30C9" w:rsidRDefault="001F30C9" w:rsidP="001F30C9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910">
        <w:rPr>
          <w:rFonts w:ascii="Times New Roman" w:hAnsi="Times New Roman"/>
          <w:sz w:val="24"/>
          <w:szCs w:val="24"/>
        </w:rPr>
        <w:t>Аватар Метагалактическо</w:t>
      </w:r>
      <w:r>
        <w:rPr>
          <w:rFonts w:ascii="Times New Roman" w:hAnsi="Times New Roman"/>
          <w:sz w:val="24"/>
          <w:szCs w:val="24"/>
        </w:rPr>
        <w:t>го Плана Синтеза</w:t>
      </w:r>
      <w:r w:rsidRPr="00573910">
        <w:rPr>
          <w:rFonts w:ascii="Times New Roman" w:hAnsi="Times New Roman"/>
          <w:sz w:val="24"/>
          <w:szCs w:val="24"/>
        </w:rPr>
        <w:t xml:space="preserve"> ИВО</w:t>
      </w:r>
    </w:p>
    <w:p w:rsidR="001F30C9" w:rsidRDefault="001F30C9" w:rsidP="001F30C9">
      <w:pPr>
        <w:spacing w:after="160"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Подразделение ИВДИВО Кубань</w:t>
      </w:r>
    </w:p>
    <w:p w:rsidR="001F30C9" w:rsidRPr="001F30C9" w:rsidRDefault="001F30C9" w:rsidP="001F30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F30C9" w:rsidRPr="001F30C9" w:rsidRDefault="00834642" w:rsidP="001F30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F30C9">
        <w:rPr>
          <w:rFonts w:ascii="Times New Roman" w:hAnsi="Times New Roman" w:cs="Times New Roman"/>
          <w:sz w:val="24"/>
          <w:szCs w:val="24"/>
        </w:rPr>
        <w:t>Г</w:t>
      </w:r>
      <w:r w:rsidR="001F30C9" w:rsidRPr="001F30C9">
        <w:rPr>
          <w:rFonts w:ascii="Times New Roman" w:hAnsi="Times New Roman" w:cs="Times New Roman"/>
          <w:sz w:val="24"/>
          <w:szCs w:val="24"/>
        </w:rPr>
        <w:t>ОЛОНИЧНОСТЬ</w:t>
      </w:r>
      <w:r w:rsidRPr="001F30C9">
        <w:rPr>
          <w:rFonts w:ascii="Times New Roman" w:hAnsi="Times New Roman" w:cs="Times New Roman"/>
          <w:sz w:val="24"/>
          <w:szCs w:val="24"/>
        </w:rPr>
        <w:t xml:space="preserve"> </w:t>
      </w:r>
      <w:r w:rsidR="001F30C9" w:rsidRPr="001F30C9">
        <w:rPr>
          <w:rFonts w:ascii="Times New Roman" w:hAnsi="Times New Roman" w:cs="Times New Roman"/>
          <w:sz w:val="24"/>
          <w:szCs w:val="24"/>
        </w:rPr>
        <w:t>СИНТЕЗОМ ВЕРШЕНИЯ ПАРАДИГМАЛЬНОСТЬЮ ОТЦА</w:t>
      </w:r>
    </w:p>
    <w:p w:rsidR="001F30C9" w:rsidRPr="002C36AC" w:rsidRDefault="001F30C9" w:rsidP="002C36A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0803" w:rsidRPr="002C36AC" w:rsidRDefault="00382912" w:rsidP="002C36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6AC">
        <w:rPr>
          <w:rFonts w:ascii="Times New Roman" w:hAnsi="Times New Roman" w:cs="Times New Roman"/>
          <w:sz w:val="24"/>
          <w:szCs w:val="24"/>
        </w:rPr>
        <w:t xml:space="preserve">Голоничность </w:t>
      </w:r>
      <w:r w:rsidR="00C54729" w:rsidRPr="002C36AC">
        <w:rPr>
          <w:rFonts w:ascii="Times New Roman" w:hAnsi="Times New Roman" w:cs="Times New Roman"/>
          <w:sz w:val="24"/>
          <w:szCs w:val="24"/>
        </w:rPr>
        <w:t>это свойство, позволяющее управлять материей. Динамика Огня и материи, которая в нас и вокруг нас происходит, определяют наборы фундаментальностей. В каждом виде и типе материи разные связи фундаментальностей.</w:t>
      </w:r>
    </w:p>
    <w:p w:rsidR="00834642" w:rsidRPr="002C36AC" w:rsidRDefault="00450803" w:rsidP="002C36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6AC">
        <w:rPr>
          <w:rFonts w:ascii="Times New Roman" w:hAnsi="Times New Roman" w:cs="Times New Roman"/>
          <w:sz w:val="24"/>
          <w:szCs w:val="24"/>
        </w:rPr>
        <w:t>Голоническое тело отвечает за восприятие любого вида и типа материи. Оно хорошо разрабатывает материю и управляет ей. Проживает материю, определяет, где ты находишься, входит в стандарт материи, в её фундаментальности, помогая встраиваться в эту материю, разворачивая необходимую нам среду.</w:t>
      </w:r>
      <w:r w:rsidR="00834642" w:rsidRPr="002C36AC">
        <w:rPr>
          <w:rFonts w:ascii="Times New Roman" w:hAnsi="Times New Roman" w:cs="Times New Roman"/>
          <w:sz w:val="24"/>
          <w:szCs w:val="24"/>
        </w:rPr>
        <w:t xml:space="preserve"> Голоническое тело состоит из Чакр и для тренировки тела необходимо развивать Чакры, раз</w:t>
      </w:r>
      <w:r w:rsidR="00475E7B" w:rsidRPr="002C36AC">
        <w:rPr>
          <w:rFonts w:ascii="Times New Roman" w:hAnsi="Times New Roman" w:cs="Times New Roman"/>
          <w:sz w:val="24"/>
          <w:szCs w:val="24"/>
        </w:rPr>
        <w:t xml:space="preserve">вивать Частности. 64 Частности </w:t>
      </w:r>
      <w:r w:rsidR="00834642" w:rsidRPr="002C36AC">
        <w:rPr>
          <w:rFonts w:ascii="Times New Roman" w:hAnsi="Times New Roman" w:cs="Times New Roman"/>
          <w:sz w:val="24"/>
          <w:szCs w:val="24"/>
        </w:rPr>
        <w:t>это базовые фундаментальности, каждого вида материи.</w:t>
      </w:r>
      <w:r w:rsidR="00B8713F" w:rsidRPr="002C3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0EF" w:rsidRPr="002C36AC" w:rsidRDefault="00834642" w:rsidP="002C36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6AC">
        <w:rPr>
          <w:rFonts w:ascii="Times New Roman" w:hAnsi="Times New Roman" w:cs="Times New Roman"/>
          <w:sz w:val="24"/>
          <w:szCs w:val="24"/>
        </w:rPr>
        <w:t>Голоническое тело сканирует и входит в константы материи, координируется с константами этой материи, голограммно изучая стандарты материи. Эманирует свои голограммы в среду, впитывает голограммы этой среды.</w:t>
      </w:r>
      <w:r w:rsidR="00F430EF" w:rsidRPr="002C36AC">
        <w:rPr>
          <w:rFonts w:ascii="Times New Roman" w:hAnsi="Times New Roman" w:cs="Times New Roman"/>
          <w:sz w:val="24"/>
          <w:szCs w:val="24"/>
        </w:rPr>
        <w:t xml:space="preserve"> Происходит обмен, и тело определяет, где ты находишься, чётко проживает материю, собирая голограммы материи, разворачивая картины Головерсумом.</w:t>
      </w:r>
    </w:p>
    <w:p w:rsidR="00834642" w:rsidRPr="002C36AC" w:rsidRDefault="00834642" w:rsidP="002C36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6AC">
        <w:rPr>
          <w:rFonts w:ascii="Times New Roman" w:hAnsi="Times New Roman" w:cs="Times New Roman"/>
          <w:sz w:val="24"/>
          <w:szCs w:val="24"/>
        </w:rPr>
        <w:t xml:space="preserve"> </w:t>
      </w:r>
      <w:r w:rsidR="00473374" w:rsidRPr="002C36AC">
        <w:rPr>
          <w:rFonts w:ascii="Times New Roman" w:hAnsi="Times New Roman" w:cs="Times New Roman"/>
          <w:sz w:val="24"/>
          <w:szCs w:val="24"/>
        </w:rPr>
        <w:t>Голоническое тело строится синтезом картин голограмм и голографий – это голограмма по всему телу.</w:t>
      </w:r>
      <w:r w:rsidR="00382912" w:rsidRPr="002C36AC">
        <w:rPr>
          <w:rFonts w:ascii="Times New Roman" w:hAnsi="Times New Roman" w:cs="Times New Roman"/>
          <w:sz w:val="24"/>
          <w:szCs w:val="24"/>
        </w:rPr>
        <w:t xml:space="preserve"> Тело считыв</w:t>
      </w:r>
      <w:r w:rsidR="00F430EF" w:rsidRPr="002C36AC">
        <w:rPr>
          <w:rFonts w:ascii="Times New Roman" w:hAnsi="Times New Roman" w:cs="Times New Roman"/>
          <w:sz w:val="24"/>
          <w:szCs w:val="24"/>
        </w:rPr>
        <w:t>ает и запоминает состояние голон</w:t>
      </w:r>
      <w:r w:rsidR="00382912" w:rsidRPr="002C36AC">
        <w:rPr>
          <w:rFonts w:ascii="Times New Roman" w:hAnsi="Times New Roman" w:cs="Times New Roman"/>
          <w:sz w:val="24"/>
          <w:szCs w:val="24"/>
        </w:rPr>
        <w:t>ичности, когда в памяти всё фиксируется голограммами.</w:t>
      </w:r>
      <w:r w:rsidR="00473374" w:rsidRPr="002C36AC">
        <w:rPr>
          <w:rFonts w:ascii="Times New Roman" w:hAnsi="Times New Roman" w:cs="Times New Roman"/>
          <w:sz w:val="24"/>
          <w:szCs w:val="24"/>
        </w:rPr>
        <w:t xml:space="preserve"> </w:t>
      </w:r>
      <w:r w:rsidRPr="002C36AC">
        <w:rPr>
          <w:rFonts w:ascii="Times New Roman" w:hAnsi="Times New Roman" w:cs="Times New Roman"/>
          <w:sz w:val="24"/>
          <w:szCs w:val="24"/>
        </w:rPr>
        <w:t>Головерсум отвечает за сбор всей информации, складывая картину из того, что есть. Он живёт информацией и вершит теми голограммами, которые у него внутри записаны.</w:t>
      </w:r>
      <w:r w:rsidR="00B8713F" w:rsidRPr="002C36AC">
        <w:rPr>
          <w:rFonts w:ascii="Times New Roman" w:hAnsi="Times New Roman" w:cs="Times New Roman"/>
          <w:sz w:val="24"/>
          <w:szCs w:val="24"/>
        </w:rPr>
        <w:t xml:space="preserve"> </w:t>
      </w:r>
      <w:r w:rsidRPr="002C36AC">
        <w:rPr>
          <w:rFonts w:ascii="Times New Roman" w:hAnsi="Times New Roman" w:cs="Times New Roman"/>
          <w:sz w:val="24"/>
          <w:szCs w:val="24"/>
        </w:rPr>
        <w:t xml:space="preserve">Если мы перестаём действовать, головерсум входит в застой. Он должен работать, должен вершить, создавая в голове голограммы, которые разворачиваются Огнём Вершения. </w:t>
      </w:r>
    </w:p>
    <w:p w:rsidR="009506B9" w:rsidRPr="002C36AC" w:rsidRDefault="00C54729" w:rsidP="002C36AC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AC">
        <w:rPr>
          <w:rFonts w:ascii="Times New Roman" w:hAnsi="Times New Roman" w:cs="Times New Roman"/>
          <w:sz w:val="24"/>
          <w:szCs w:val="24"/>
        </w:rPr>
        <w:t>Принцип Голони</w:t>
      </w:r>
      <w:r w:rsidR="00390B3B" w:rsidRPr="002C36AC">
        <w:rPr>
          <w:rFonts w:ascii="Times New Roman" w:hAnsi="Times New Roman" w:cs="Times New Roman"/>
          <w:sz w:val="24"/>
          <w:szCs w:val="24"/>
        </w:rPr>
        <w:t>чности</w:t>
      </w:r>
      <w:r w:rsidRPr="002C36AC">
        <w:rPr>
          <w:rFonts w:ascii="Times New Roman" w:hAnsi="Times New Roman" w:cs="Times New Roman"/>
          <w:sz w:val="24"/>
          <w:szCs w:val="24"/>
        </w:rPr>
        <w:t>, как построения Голонического тела основан на Вершении. Для развития Голонического тела надо вершить и тогда голограммы Головерсума, которыми строится головерсумность и голоничность, развиваются</w:t>
      </w:r>
      <w:r w:rsidRPr="002C36AC">
        <w:rPr>
          <w:rFonts w:ascii="Times New Roman" w:hAnsi="Times New Roman" w:cs="Times New Roman"/>
          <w:b/>
          <w:sz w:val="24"/>
          <w:szCs w:val="24"/>
        </w:rPr>
        <w:t>.</w:t>
      </w:r>
    </w:p>
    <w:p w:rsidR="00C54729" w:rsidRPr="002C36AC" w:rsidRDefault="009506B9" w:rsidP="002C36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6AC">
        <w:rPr>
          <w:rFonts w:ascii="Times New Roman" w:hAnsi="Times New Roman" w:cs="Times New Roman"/>
          <w:sz w:val="24"/>
          <w:szCs w:val="24"/>
        </w:rPr>
        <w:t>В нашей синтез-физической жизни мы стремимся, что бы она была отстроена, иерархизирована, мы чётко понимаем что, когда и зачем нужно реализовать</w:t>
      </w:r>
      <w:r w:rsidR="00F22C12">
        <w:rPr>
          <w:rFonts w:ascii="Times New Roman" w:hAnsi="Times New Roman" w:cs="Times New Roman"/>
          <w:sz w:val="24"/>
          <w:szCs w:val="24"/>
        </w:rPr>
        <w:t>,</w:t>
      </w:r>
      <w:r w:rsidRPr="002C36AC">
        <w:rPr>
          <w:rFonts w:ascii="Times New Roman" w:hAnsi="Times New Roman" w:cs="Times New Roman"/>
          <w:sz w:val="24"/>
          <w:szCs w:val="24"/>
        </w:rPr>
        <w:t xml:space="preserve"> и получаем удовлетворение от </w:t>
      </w:r>
      <w:proofErr w:type="gramStart"/>
      <w:r w:rsidRPr="002C36AC">
        <w:rPr>
          <w:rFonts w:ascii="Times New Roman" w:hAnsi="Times New Roman" w:cs="Times New Roman"/>
          <w:sz w:val="24"/>
          <w:szCs w:val="24"/>
        </w:rPr>
        <w:t>достигнутого</w:t>
      </w:r>
      <w:proofErr w:type="gramEnd"/>
      <w:r w:rsidRPr="002C36AC">
        <w:rPr>
          <w:rFonts w:ascii="Times New Roman" w:hAnsi="Times New Roman" w:cs="Times New Roman"/>
          <w:sz w:val="24"/>
          <w:szCs w:val="24"/>
        </w:rPr>
        <w:t>. Объединяющим для всех Планов Синтеза ИВО от Человека до Отца является горение этим делом. Мечта, вдохновляющая нас что-либо исполнить. И удовлетворенность В</w:t>
      </w:r>
      <w:r w:rsidR="00382912" w:rsidRPr="002C36AC">
        <w:rPr>
          <w:rFonts w:ascii="Times New Roman" w:hAnsi="Times New Roman" w:cs="Times New Roman"/>
          <w:sz w:val="24"/>
          <w:szCs w:val="24"/>
        </w:rPr>
        <w:t>ершением поставленной цели и в</w:t>
      </w:r>
      <w:r w:rsidRPr="002C36AC">
        <w:rPr>
          <w:rFonts w:ascii="Times New Roman" w:hAnsi="Times New Roman" w:cs="Times New Roman"/>
          <w:sz w:val="24"/>
          <w:szCs w:val="24"/>
        </w:rPr>
        <w:t>есь этот процесс поэтапного взрастания и эволюционирования по разным видам реализаций и разным видам организации материи и</w:t>
      </w:r>
      <w:r w:rsidR="00382912" w:rsidRPr="002C36AC">
        <w:rPr>
          <w:rFonts w:ascii="Times New Roman" w:hAnsi="Times New Roman" w:cs="Times New Roman"/>
          <w:sz w:val="24"/>
          <w:szCs w:val="24"/>
        </w:rPr>
        <w:t xml:space="preserve"> есть Парадигмальность Отца.</w:t>
      </w:r>
    </w:p>
    <w:p w:rsidR="002C36AC" w:rsidRPr="002C36AC" w:rsidRDefault="002C36AC" w:rsidP="002C36A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2C36AC" w:rsidRPr="002C36AC" w:rsidRDefault="002C36AC" w:rsidP="002C36AC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36AC">
        <w:rPr>
          <w:rFonts w:ascii="Times New Roman" w:hAnsi="Times New Roman" w:cs="Times New Roman"/>
          <w:sz w:val="24"/>
          <w:szCs w:val="24"/>
        </w:rPr>
        <w:t>Краснодар. 03.03.2022г.</w:t>
      </w:r>
    </w:p>
    <w:p w:rsidR="002C36AC" w:rsidRPr="002C36AC" w:rsidRDefault="002C36AC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2C36AC" w:rsidRPr="002C36AC" w:rsidSect="00AC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729"/>
    <w:rsid w:val="001F30C9"/>
    <w:rsid w:val="00253AD4"/>
    <w:rsid w:val="002C36AC"/>
    <w:rsid w:val="00382912"/>
    <w:rsid w:val="00387D21"/>
    <w:rsid w:val="00390B3B"/>
    <w:rsid w:val="00450803"/>
    <w:rsid w:val="00473374"/>
    <w:rsid w:val="00475E7B"/>
    <w:rsid w:val="00574B7B"/>
    <w:rsid w:val="005D2BC2"/>
    <w:rsid w:val="00687AD6"/>
    <w:rsid w:val="00834642"/>
    <w:rsid w:val="009506B9"/>
    <w:rsid w:val="00962BCD"/>
    <w:rsid w:val="00AC6557"/>
    <w:rsid w:val="00B07828"/>
    <w:rsid w:val="00B8713F"/>
    <w:rsid w:val="00C23346"/>
    <w:rsid w:val="00C54729"/>
    <w:rsid w:val="00E64807"/>
    <w:rsid w:val="00F01F3D"/>
    <w:rsid w:val="00F22C12"/>
    <w:rsid w:val="00F4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BC2"/>
    <w:rPr>
      <w:color w:val="0000FF" w:themeColor="hyperlink"/>
      <w:u w:val="single"/>
    </w:rPr>
  </w:style>
  <w:style w:type="paragraph" w:customStyle="1" w:styleId="Standard">
    <w:name w:val="Standard"/>
    <w:rsid w:val="009506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F30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1F3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night-cold-bb@outlook.com</dc:creator>
  <cp:keywords/>
  <dc:description/>
  <cp:lastModifiedBy>Лариса</cp:lastModifiedBy>
  <cp:revision>14</cp:revision>
  <dcterms:created xsi:type="dcterms:W3CDTF">2022-02-16T12:35:00Z</dcterms:created>
  <dcterms:modified xsi:type="dcterms:W3CDTF">2022-03-03T21:36:00Z</dcterms:modified>
</cp:coreProperties>
</file>